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90" w:rsidRDefault="00A01890" w:rsidP="00A01890">
      <w:pPr>
        <w:tabs>
          <w:tab w:val="left" w:pos="360"/>
        </w:tabs>
        <w:autoSpaceDE w:val="0"/>
        <w:autoSpaceDN w:val="0"/>
        <w:adjustRightInd w:val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№1 к извещению </w:t>
      </w:r>
    </w:p>
    <w:p w:rsidR="00A01890" w:rsidRDefault="00A01890" w:rsidP="00A01890">
      <w:pPr>
        <w:tabs>
          <w:tab w:val="left" w:pos="360"/>
        </w:tabs>
        <w:autoSpaceDE w:val="0"/>
        <w:autoSpaceDN w:val="0"/>
        <w:adjustRightInd w:val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осуществлении закупки </w:t>
      </w:r>
    </w:p>
    <w:p w:rsidR="00A01890" w:rsidRDefault="00A01890" w:rsidP="00A01890">
      <w:pPr>
        <w:tabs>
          <w:tab w:val="left" w:pos="360"/>
        </w:tabs>
        <w:autoSpaceDE w:val="0"/>
        <w:autoSpaceDN w:val="0"/>
        <w:adjustRightInd w:val="0"/>
        <w:contextualSpacing/>
        <w:jc w:val="right"/>
        <w:rPr>
          <w:b/>
          <w:bCs/>
          <w:sz w:val="24"/>
          <w:szCs w:val="24"/>
        </w:rPr>
      </w:pPr>
    </w:p>
    <w:p w:rsidR="00986BB5" w:rsidRDefault="00986BB5" w:rsidP="00986BB5">
      <w:pPr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AD1B4D">
        <w:rPr>
          <w:b/>
          <w:bCs/>
          <w:sz w:val="24"/>
          <w:szCs w:val="24"/>
        </w:rPr>
        <w:t>Описание объекта закупки (техническое задание)</w:t>
      </w:r>
    </w:p>
    <w:p w:rsidR="00A01890" w:rsidRPr="00AD1B4D" w:rsidRDefault="00A01890" w:rsidP="00986BB5">
      <w:pPr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86BB5" w:rsidRPr="00AD1B4D" w:rsidRDefault="00BE1078" w:rsidP="00986B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1.  </w:t>
      </w:r>
      <w:r w:rsidR="00986BB5" w:rsidRPr="00AD1B4D">
        <w:rPr>
          <w:b/>
          <w:bCs/>
          <w:sz w:val="24"/>
          <w:szCs w:val="24"/>
        </w:rPr>
        <w:t xml:space="preserve">ОКПД - </w:t>
      </w:r>
      <w:hyperlink r:id="rId5" w:tooltip="http://okpd.garant.ru/document/70650730/entry/812919000" w:history="1">
        <w:r w:rsidR="00986BB5" w:rsidRPr="00AD1B4D">
          <w:rPr>
            <w:b/>
            <w:bCs/>
            <w:color w:val="0000FF"/>
            <w:sz w:val="24"/>
            <w:szCs w:val="24"/>
            <w:u w:val="single"/>
          </w:rPr>
          <w:t>81.29.19.000</w:t>
        </w:r>
      </w:hyperlink>
      <w:r w:rsidR="00986BB5" w:rsidRPr="00AD1B4D">
        <w:rPr>
          <w:b/>
          <w:bCs/>
          <w:color w:val="0000FF"/>
          <w:sz w:val="24"/>
          <w:szCs w:val="24"/>
          <w:u w:val="single"/>
        </w:rPr>
        <w:t xml:space="preserve"> (Оказание услуг по очистке кровли от снега и льда).</w:t>
      </w:r>
    </w:p>
    <w:p w:rsidR="00986BB5" w:rsidRPr="00AD1B4D" w:rsidRDefault="00986BB5" w:rsidP="00986BB5">
      <w:pPr>
        <w:tabs>
          <w:tab w:val="left" w:pos="0"/>
        </w:tabs>
        <w:jc w:val="both"/>
        <w:rPr>
          <w:sz w:val="24"/>
          <w:szCs w:val="24"/>
        </w:rPr>
      </w:pPr>
      <w:r w:rsidRPr="00AD1B4D">
        <w:rPr>
          <w:bCs/>
          <w:sz w:val="24"/>
          <w:szCs w:val="24"/>
        </w:rPr>
        <w:t xml:space="preserve">         </w:t>
      </w:r>
      <w:r w:rsidRPr="00AD1B4D">
        <w:rPr>
          <w:b/>
          <w:bCs/>
          <w:sz w:val="24"/>
          <w:szCs w:val="24"/>
        </w:rPr>
        <w:t>2.  Сроки оказания услуг:</w:t>
      </w:r>
      <w:r w:rsidRPr="00AD1B4D">
        <w:rPr>
          <w:bCs/>
          <w:sz w:val="24"/>
          <w:szCs w:val="24"/>
        </w:rPr>
        <w:t xml:space="preserve"> </w:t>
      </w:r>
      <w:r w:rsidRPr="00AD1B4D">
        <w:rPr>
          <w:sz w:val="24"/>
          <w:szCs w:val="24"/>
        </w:rPr>
        <w:t xml:space="preserve">с </w:t>
      </w:r>
      <w:r>
        <w:rPr>
          <w:sz w:val="24"/>
          <w:szCs w:val="24"/>
        </w:rPr>
        <w:t>01.</w:t>
      </w:r>
      <w:r w:rsidR="00600CBF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600CBF">
        <w:rPr>
          <w:sz w:val="24"/>
          <w:szCs w:val="24"/>
        </w:rPr>
        <w:t>5</w:t>
      </w:r>
      <w:r w:rsidRPr="00AD1B4D">
        <w:rPr>
          <w:sz w:val="24"/>
          <w:szCs w:val="24"/>
        </w:rPr>
        <w:t xml:space="preserve"> по 30.11.202</w:t>
      </w:r>
      <w:r>
        <w:rPr>
          <w:sz w:val="24"/>
          <w:szCs w:val="24"/>
        </w:rPr>
        <w:t>6</w:t>
      </w:r>
      <w:r w:rsidRPr="00AD1B4D">
        <w:rPr>
          <w:sz w:val="24"/>
          <w:szCs w:val="24"/>
        </w:rPr>
        <w:t xml:space="preserve"> года.</w:t>
      </w:r>
    </w:p>
    <w:p w:rsidR="00986BB5" w:rsidRPr="00AD1B4D" w:rsidRDefault="00986BB5" w:rsidP="00986BB5">
      <w:pPr>
        <w:tabs>
          <w:tab w:val="left" w:pos="0"/>
        </w:tabs>
        <w:jc w:val="both"/>
        <w:rPr>
          <w:sz w:val="24"/>
          <w:szCs w:val="24"/>
        </w:rPr>
      </w:pPr>
      <w:r w:rsidRPr="00AD1B4D">
        <w:rPr>
          <w:sz w:val="24"/>
          <w:szCs w:val="24"/>
        </w:rPr>
        <w:t xml:space="preserve">         </w:t>
      </w:r>
      <w:r w:rsidR="00BE1078">
        <w:rPr>
          <w:b/>
          <w:sz w:val="24"/>
          <w:szCs w:val="24"/>
        </w:rPr>
        <w:t xml:space="preserve">3. </w:t>
      </w:r>
      <w:r w:rsidRPr="00AD1B4D">
        <w:rPr>
          <w:b/>
          <w:sz w:val="24"/>
          <w:szCs w:val="24"/>
        </w:rPr>
        <w:t>Количество заявок, направляемых Заказчиком Исполнителю:</w:t>
      </w:r>
      <w:r w:rsidRPr="00AD1B4D">
        <w:rPr>
          <w:sz w:val="24"/>
          <w:szCs w:val="24"/>
        </w:rPr>
        <w:t xml:space="preserve"> – не менее 2  (двух) заявок за весь период оказания услуг. Услуги оказываются Исполнителем по предварительной заявке заказчика в течение 5 календарных дней с момента направления заявки Исполнителю.</w:t>
      </w:r>
    </w:p>
    <w:p w:rsidR="00986BB5" w:rsidRPr="00AD1B4D" w:rsidRDefault="00986BB5" w:rsidP="00986BB5">
      <w:pPr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 xml:space="preserve">         </w:t>
      </w:r>
      <w:r w:rsidRPr="00AD1B4D">
        <w:rPr>
          <w:b/>
          <w:bCs/>
          <w:sz w:val="24"/>
          <w:szCs w:val="24"/>
        </w:rPr>
        <w:t>4. Место оказания услуг:</w:t>
      </w:r>
      <w:r w:rsidRPr="00AD1B4D">
        <w:rPr>
          <w:bCs/>
          <w:sz w:val="24"/>
          <w:szCs w:val="24"/>
        </w:rPr>
        <w:t xml:space="preserve"> Тюменская область, Ханты-Мансийский автономный округ-Югра, г.  Югорск, ул. 40 лет Победы, д. 11.</w:t>
      </w:r>
    </w:p>
    <w:p w:rsidR="00986BB5" w:rsidRPr="00AD1B4D" w:rsidRDefault="00986BB5" w:rsidP="00986BB5">
      <w:pPr>
        <w:ind w:firstLine="567"/>
        <w:jc w:val="both"/>
        <w:rPr>
          <w:b/>
          <w:bCs/>
          <w:sz w:val="24"/>
          <w:szCs w:val="24"/>
        </w:rPr>
      </w:pPr>
      <w:r w:rsidRPr="00AD1B4D">
        <w:rPr>
          <w:b/>
          <w:bCs/>
          <w:sz w:val="24"/>
          <w:szCs w:val="24"/>
        </w:rPr>
        <w:t xml:space="preserve"> 5. Услуги по комплексной очистке включают в себя: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очистку кровли от снега и наледи ручным способом;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удаление сосулек и наледи с карниза крыши здания;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удаление сосулек и наледи с водосточных воронок с прочисткой водосточных желобов;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чистки кровли (в том числе погрузка с привлечением необходимого персонала, технических средств, автотранспорта);</w:t>
      </w:r>
    </w:p>
    <w:p w:rsidR="00986BB5" w:rsidRPr="00AD1B4D" w:rsidRDefault="00986BB5" w:rsidP="00986BB5">
      <w:pPr>
        <w:ind w:firstLine="567"/>
        <w:jc w:val="both"/>
        <w:rPr>
          <w:b/>
          <w:bCs/>
          <w:sz w:val="24"/>
          <w:szCs w:val="24"/>
        </w:rPr>
      </w:pPr>
      <w:r w:rsidRPr="00AD1B4D">
        <w:rPr>
          <w:b/>
          <w:bCs/>
          <w:sz w:val="24"/>
          <w:szCs w:val="24"/>
        </w:rPr>
        <w:t xml:space="preserve"> 6. Требования к оказанию услуг:</w:t>
      </w:r>
    </w:p>
    <w:p w:rsidR="00986BB5" w:rsidRPr="00AD1B4D" w:rsidRDefault="00986BB5" w:rsidP="00986BB5">
      <w:pPr>
        <w:ind w:firstLine="142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услуга оказывается  в светлое время суток в присутствии представителя Заказчика (заведующего по АХР) и ответственного лица со стороны Исполнителя;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- организовать ограждения на ширину возможного падения снега, сосулек, наледи;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- обеспечить оцепление зоны (фасад, козырьки, входы и выходы здания, балконы) возможного падения снега, сосулек и наледи посредством выставления дежурных из числа своих работников;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 при выполнении работ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Применения ломов, металлических лопат, топоров и иного подобного инвентаря не допускается во избежание повреждений кровли;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- сброс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предоставления услуги повреждены;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исполнителем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осуществляются за счет Исполнителя;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ответственность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A01890" w:rsidRDefault="00986BB5" w:rsidP="00A01890">
      <w:pPr>
        <w:ind w:firstLine="567"/>
        <w:jc w:val="both"/>
        <w:rPr>
          <w:bCs/>
          <w:sz w:val="24"/>
          <w:szCs w:val="24"/>
        </w:rPr>
      </w:pPr>
      <w:r w:rsidRPr="00AD1B4D">
        <w:rPr>
          <w:b/>
          <w:bCs/>
          <w:sz w:val="24"/>
          <w:szCs w:val="24"/>
        </w:rPr>
        <w:t>7.</w:t>
      </w:r>
      <w:r w:rsidR="00BE1078">
        <w:rPr>
          <w:b/>
          <w:bCs/>
          <w:sz w:val="24"/>
          <w:szCs w:val="24"/>
        </w:rPr>
        <w:t xml:space="preserve"> </w:t>
      </w:r>
      <w:r w:rsidRPr="00AD1B4D">
        <w:rPr>
          <w:b/>
          <w:bCs/>
          <w:sz w:val="24"/>
          <w:szCs w:val="24"/>
        </w:rPr>
        <w:t xml:space="preserve"> Площадь кровли здания</w:t>
      </w:r>
      <w:r w:rsidRPr="00AD1B4D">
        <w:rPr>
          <w:bCs/>
          <w:sz w:val="24"/>
          <w:szCs w:val="24"/>
        </w:rPr>
        <w:t xml:space="preserve"> – 1 208,9 </w:t>
      </w:r>
      <w:proofErr w:type="spellStart"/>
      <w:r w:rsidRPr="00AD1B4D">
        <w:rPr>
          <w:bCs/>
          <w:sz w:val="24"/>
          <w:szCs w:val="24"/>
        </w:rPr>
        <w:t>кв.м</w:t>
      </w:r>
      <w:proofErr w:type="spellEnd"/>
      <w:r w:rsidRPr="00AD1B4D">
        <w:rPr>
          <w:bCs/>
          <w:sz w:val="24"/>
          <w:szCs w:val="24"/>
        </w:rPr>
        <w:t>.</w:t>
      </w:r>
    </w:p>
    <w:p w:rsidR="00A01890" w:rsidRDefault="00A01890" w:rsidP="002463BA">
      <w:pPr>
        <w:ind w:firstLine="567"/>
        <w:jc w:val="both"/>
      </w:pPr>
      <w:r>
        <w:rPr>
          <w:bCs/>
          <w:sz w:val="24"/>
          <w:szCs w:val="24"/>
        </w:rPr>
        <w:t xml:space="preserve">     </w:t>
      </w:r>
      <w:bookmarkStart w:id="0" w:name="_GoBack"/>
      <w:bookmarkEnd w:id="0"/>
      <w:r>
        <w:rPr>
          <w:bCs/>
          <w:sz w:val="24"/>
          <w:szCs w:val="24"/>
        </w:rPr>
        <w:t xml:space="preserve">Заведующий по АХР                                                                            Е.В. </w:t>
      </w:r>
      <w:proofErr w:type="spellStart"/>
      <w:r>
        <w:rPr>
          <w:bCs/>
          <w:sz w:val="24"/>
          <w:szCs w:val="24"/>
        </w:rPr>
        <w:t>Заикин</w:t>
      </w:r>
      <w:proofErr w:type="spellEnd"/>
    </w:p>
    <w:sectPr w:rsidR="00A01890" w:rsidSect="00A018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00"/>
    <w:rsid w:val="002463BA"/>
    <w:rsid w:val="00600CBF"/>
    <w:rsid w:val="009079FD"/>
    <w:rsid w:val="00986BB5"/>
    <w:rsid w:val="00A01890"/>
    <w:rsid w:val="00BE1078"/>
    <w:rsid w:val="00C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pd.garant.ru/document/70650730/entry/812919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Павлова Татьяна Сергеевна</cp:lastModifiedBy>
  <cp:revision>4</cp:revision>
  <cp:lastPrinted>2025-07-03T05:48:00Z</cp:lastPrinted>
  <dcterms:created xsi:type="dcterms:W3CDTF">2025-06-25T06:20:00Z</dcterms:created>
  <dcterms:modified xsi:type="dcterms:W3CDTF">2025-07-03T05:49:00Z</dcterms:modified>
</cp:coreProperties>
</file>